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</w:p>
    <w:p w:rsidR="005644DA" w:rsidRDefault="005644DA" w:rsidP="005D0598">
      <w:pPr>
        <w:spacing w:line="360" w:lineRule="auto"/>
        <w:ind w:firstLine="720"/>
        <w:jc w:val="both"/>
      </w:pPr>
    </w:p>
    <w:p w:rsidR="003F7E50" w:rsidRDefault="003F7E50" w:rsidP="00B505A6">
      <w:pPr>
        <w:spacing w:line="360" w:lineRule="auto"/>
        <w:jc w:val="both"/>
      </w:pPr>
    </w:p>
    <w:p w:rsidR="00FE384A" w:rsidRPr="0066102A" w:rsidRDefault="00A13E72" w:rsidP="00FE384A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66102A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FE384A" w:rsidRPr="0066102A">
        <w:rPr>
          <w:rFonts w:ascii="Arial" w:hAnsi="Arial" w:cs="Arial"/>
          <w:b/>
          <w:color w:val="000000"/>
          <w:szCs w:val="22"/>
        </w:rPr>
        <w:t>szkoleni</w:t>
      </w:r>
      <w:r w:rsidR="001D20D3" w:rsidRPr="0066102A">
        <w:rPr>
          <w:rFonts w:ascii="Arial" w:hAnsi="Arial" w:cs="Arial"/>
          <w:b/>
          <w:color w:val="000000"/>
          <w:szCs w:val="22"/>
        </w:rPr>
        <w:t>a z zakresu rozliczania projektów</w:t>
      </w:r>
    </w:p>
    <w:p w:rsidR="001D20D3" w:rsidRPr="00420AA2" w:rsidRDefault="001D20D3" w:rsidP="001D20D3">
      <w:pPr>
        <w:rPr>
          <w:rFonts w:ascii="Verdana" w:hAnsi="Verdana"/>
          <w:b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5171" w:type="pct"/>
        <w:jc w:val="center"/>
        <w:tblLook w:val="04A0" w:firstRow="1" w:lastRow="0" w:firstColumn="1" w:lastColumn="0" w:noHBand="0" w:noVBand="1"/>
      </w:tblPr>
      <w:tblGrid>
        <w:gridCol w:w="2953"/>
        <w:gridCol w:w="6653"/>
      </w:tblGrid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Instytucja: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Imię i nazwisko: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 w:rsidRPr="00FE384A">
              <w:rPr>
                <w:rFonts w:ascii="Arial" w:hAnsi="Arial" w:cs="Arial"/>
                <w:sz w:val="36"/>
                <w:szCs w:val="36"/>
              </w:rPr>
              <w:t>umer telefonu: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e-mail: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20D3" w:rsidRPr="00FE384A" w:rsidTr="001D20D3">
        <w:trPr>
          <w:jc w:val="center"/>
        </w:trPr>
        <w:tc>
          <w:tcPr>
            <w:tcW w:w="5000" w:type="pct"/>
            <w:gridSpan w:val="2"/>
          </w:tcPr>
          <w:p w:rsidR="001D20D3" w:rsidRPr="00FE384A" w:rsidRDefault="001D20D3" w:rsidP="00A13E7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FE384A">
              <w:rPr>
                <w:rFonts w:ascii="Arial" w:hAnsi="Arial" w:cs="Arial"/>
                <w:sz w:val="36"/>
                <w:szCs w:val="36"/>
              </w:rPr>
              <w:t>ermin</w:t>
            </w:r>
            <w:r>
              <w:rPr>
                <w:rFonts w:ascii="Arial" w:hAnsi="Arial" w:cs="Arial"/>
                <w:sz w:val="36"/>
                <w:szCs w:val="36"/>
              </w:rPr>
              <w:t>*:</w:t>
            </w:r>
          </w:p>
          <w:p w:rsidR="001D20D3" w:rsidRPr="001D20D3" w:rsidRDefault="001D20D3" w:rsidP="001D20D3">
            <w:pPr>
              <w:spacing w:after="120"/>
              <w:ind w:left="2127" w:hanging="2127"/>
              <w:rPr>
                <w:rFonts w:ascii="Arial" w:hAnsi="Arial" w:cs="Arial"/>
                <w:i/>
                <w:sz w:val="28"/>
                <w:szCs w:val="28"/>
              </w:rPr>
            </w:pPr>
            <w:r w:rsidRPr="001D20D3">
              <w:rPr>
                <w:rFonts w:ascii="Arial" w:hAnsi="Arial" w:cs="Arial"/>
                <w:sz w:val="44"/>
                <w:szCs w:val="28"/>
              </w:rPr>
              <w:t>□</w:t>
            </w:r>
            <w:r w:rsidRPr="001D20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>09.10.2017 r.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1D20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20D3">
              <w:rPr>
                <w:rFonts w:ascii="Arial" w:hAnsi="Arial" w:cs="Arial"/>
                <w:i/>
                <w:iCs/>
                <w:sz w:val="28"/>
                <w:szCs w:val="28"/>
              </w:rPr>
              <w:t>Rozliczanie projektów EFS – aspekty finansowe</w:t>
            </w:r>
          </w:p>
          <w:p w:rsidR="001D20D3" w:rsidRPr="001D20D3" w:rsidRDefault="001D20D3" w:rsidP="001D20D3">
            <w:pPr>
              <w:spacing w:after="120"/>
              <w:ind w:left="2127" w:hanging="2127"/>
              <w:rPr>
                <w:rFonts w:ascii="Arial" w:hAnsi="Arial" w:cs="Arial"/>
                <w:sz w:val="28"/>
                <w:szCs w:val="28"/>
              </w:rPr>
            </w:pPr>
            <w:r w:rsidRPr="001D20D3">
              <w:rPr>
                <w:rFonts w:ascii="Arial" w:hAnsi="Arial" w:cs="Arial"/>
                <w:sz w:val="44"/>
                <w:szCs w:val="28"/>
              </w:rPr>
              <w:t xml:space="preserve">□ 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>10.10.2017 r</w:t>
            </w:r>
            <w:r w:rsidRPr="001D20D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1D20D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Rozliczanie projektów EFS – postęp rzeczowy, obowiązki informacyjno-promocyjne oraz przetwarzanie i ochrona danych osobowych</w:t>
            </w:r>
          </w:p>
          <w:p w:rsidR="001D20D3" w:rsidRPr="001D20D3" w:rsidRDefault="001D20D3" w:rsidP="001D20D3">
            <w:pPr>
              <w:spacing w:after="120"/>
              <w:ind w:left="2127" w:hanging="2127"/>
              <w:rPr>
                <w:rFonts w:ascii="Arial" w:hAnsi="Arial" w:cs="Arial"/>
                <w:sz w:val="28"/>
                <w:szCs w:val="28"/>
              </w:rPr>
            </w:pPr>
            <w:r w:rsidRPr="001D20D3">
              <w:rPr>
                <w:rFonts w:ascii="Arial" w:hAnsi="Arial" w:cs="Arial"/>
                <w:sz w:val="44"/>
                <w:szCs w:val="28"/>
              </w:rPr>
              <w:t>□</w:t>
            </w:r>
            <w:r w:rsidRPr="001D20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>19.10.2017 r.</w:t>
            </w:r>
            <w:r w:rsidRPr="001D20D3">
              <w:rPr>
                <w:rFonts w:ascii="Arial" w:hAnsi="Arial" w:cs="Arial"/>
                <w:sz w:val="28"/>
                <w:szCs w:val="28"/>
              </w:rPr>
              <w:t>:</w:t>
            </w:r>
            <w:r w:rsidRPr="001D20D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Udzielanie zamówień w projektach EFS w perspektywie 2014-2020 – PZP, zasada konkurencyjności, rozeznanie rynku, Baza Konkurencyjności</w:t>
            </w:r>
          </w:p>
          <w:p w:rsidR="001D20D3" w:rsidRPr="00FE384A" w:rsidRDefault="001D20D3" w:rsidP="001D20D3">
            <w:pPr>
              <w:spacing w:after="120"/>
              <w:ind w:left="2127" w:hanging="2127"/>
              <w:rPr>
                <w:rFonts w:ascii="Arial" w:hAnsi="Arial" w:cs="Arial"/>
                <w:sz w:val="36"/>
                <w:szCs w:val="36"/>
              </w:rPr>
            </w:pPr>
            <w:r w:rsidRPr="001D20D3">
              <w:rPr>
                <w:rFonts w:ascii="Arial" w:hAnsi="Arial" w:cs="Arial"/>
                <w:sz w:val="44"/>
                <w:szCs w:val="28"/>
              </w:rPr>
              <w:t>□</w:t>
            </w:r>
            <w:r w:rsidRPr="001D20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20D3">
              <w:rPr>
                <w:rFonts w:ascii="Arial" w:hAnsi="Arial" w:cs="Arial"/>
                <w:b/>
                <w:sz w:val="28"/>
                <w:szCs w:val="28"/>
              </w:rPr>
              <w:t>23.10.2017 r.</w:t>
            </w:r>
            <w:r w:rsidRPr="001D20D3">
              <w:rPr>
                <w:rFonts w:ascii="Arial" w:hAnsi="Arial" w:cs="Arial"/>
                <w:sz w:val="28"/>
                <w:szCs w:val="28"/>
              </w:rPr>
              <w:t>:</w:t>
            </w:r>
            <w:r w:rsidRPr="001D20D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Zasada równości szans kobiet i mężczyzn w ramach funduszy unijnych, Zasada równości szans i niedyskryminacji, w tym zasada dostępności dla osób z niepełnosprawnościami w ramach funduszy unijnych oraz Mechanizm racjonalnych usprawnień w projektach EFS</w:t>
            </w:r>
          </w:p>
        </w:tc>
      </w:tr>
    </w:tbl>
    <w:p w:rsidR="00752151" w:rsidRDefault="00752151" w:rsidP="00752151">
      <w:pPr>
        <w:rPr>
          <w:rFonts w:ascii="Verdana" w:hAnsi="Verdana"/>
          <w:sz w:val="20"/>
          <w:szCs w:val="20"/>
        </w:rPr>
      </w:pPr>
    </w:p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752151" w:rsidRPr="0066102A" w:rsidRDefault="00413BFE" w:rsidP="0066102A">
      <w:pPr>
        <w:jc w:val="both"/>
        <w:rPr>
          <w:rFonts w:ascii="Arial" w:hAnsi="Arial" w:cs="Arial"/>
          <w:b/>
          <w:sz w:val="28"/>
          <w:szCs w:val="26"/>
        </w:rPr>
      </w:pPr>
      <w:r w:rsidRPr="0066102A">
        <w:rPr>
          <w:rFonts w:ascii="Arial" w:hAnsi="Arial" w:cs="Arial"/>
          <w:b/>
          <w:sz w:val="28"/>
          <w:szCs w:val="26"/>
        </w:rPr>
        <w:t xml:space="preserve">Wypełniony formularz </w:t>
      </w:r>
      <w:r w:rsidR="00967027" w:rsidRPr="0066102A">
        <w:rPr>
          <w:rFonts w:ascii="Arial" w:hAnsi="Arial" w:cs="Arial"/>
          <w:b/>
          <w:sz w:val="28"/>
          <w:szCs w:val="26"/>
        </w:rPr>
        <w:t xml:space="preserve">proszę przesłać </w:t>
      </w:r>
      <w:r w:rsidR="001D20D3" w:rsidRPr="0066102A">
        <w:rPr>
          <w:rFonts w:ascii="Arial" w:hAnsi="Arial" w:cs="Arial"/>
          <w:b/>
          <w:sz w:val="28"/>
          <w:szCs w:val="26"/>
        </w:rPr>
        <w:t xml:space="preserve">najpóźniej na 3 dni </w:t>
      </w:r>
      <w:r w:rsidR="00DE2752">
        <w:rPr>
          <w:rFonts w:ascii="Arial" w:hAnsi="Arial" w:cs="Arial"/>
          <w:b/>
          <w:sz w:val="28"/>
          <w:szCs w:val="26"/>
        </w:rPr>
        <w:t xml:space="preserve">robocze </w:t>
      </w:r>
      <w:r w:rsidR="001D20D3" w:rsidRPr="0066102A">
        <w:rPr>
          <w:rFonts w:ascii="Arial" w:hAnsi="Arial" w:cs="Arial"/>
          <w:b/>
          <w:sz w:val="28"/>
          <w:szCs w:val="26"/>
        </w:rPr>
        <w:t>przed terminem szkolenia</w:t>
      </w:r>
      <w:r w:rsidR="00752151" w:rsidRPr="0066102A">
        <w:rPr>
          <w:rFonts w:ascii="Arial" w:hAnsi="Arial" w:cs="Arial"/>
          <w:b/>
          <w:sz w:val="28"/>
          <w:szCs w:val="26"/>
        </w:rPr>
        <w:t xml:space="preserve"> na adres: </w:t>
      </w:r>
      <w:hyperlink r:id="rId8" w:history="1">
        <w:r w:rsidR="001D20D3" w:rsidRPr="0066102A">
          <w:rPr>
            <w:rStyle w:val="Hipercze"/>
            <w:rFonts w:ascii="Arial" w:hAnsi="Arial" w:cs="Arial"/>
            <w:b/>
            <w:sz w:val="28"/>
            <w:szCs w:val="26"/>
          </w:rPr>
          <w:t>m.palyska@up.gov.pl</w:t>
        </w:r>
      </w:hyperlink>
      <w:r w:rsidR="00752151" w:rsidRPr="0066102A">
        <w:rPr>
          <w:rFonts w:ascii="Arial" w:hAnsi="Arial" w:cs="Arial"/>
          <w:b/>
          <w:sz w:val="28"/>
          <w:szCs w:val="26"/>
        </w:rPr>
        <w:t>.</w:t>
      </w: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752151" w:rsidRDefault="00752151" w:rsidP="00A13E72">
      <w:pPr>
        <w:rPr>
          <w:rFonts w:ascii="Arial" w:hAnsi="Arial" w:cs="Arial"/>
        </w:rPr>
      </w:pPr>
    </w:p>
    <w:p w:rsidR="0066102A" w:rsidRDefault="0066102A" w:rsidP="00A13E72">
      <w:pPr>
        <w:rPr>
          <w:rFonts w:ascii="Arial" w:hAnsi="Arial" w:cs="Arial"/>
        </w:rPr>
      </w:pPr>
    </w:p>
    <w:p w:rsidR="0066102A" w:rsidRDefault="0066102A" w:rsidP="00A13E72">
      <w:pPr>
        <w:rPr>
          <w:rFonts w:ascii="Arial" w:hAnsi="Arial" w:cs="Arial"/>
        </w:rPr>
      </w:pPr>
    </w:p>
    <w:p w:rsidR="0066102A" w:rsidRDefault="0066102A" w:rsidP="00A13E72">
      <w:pPr>
        <w:rPr>
          <w:rFonts w:ascii="Arial" w:hAnsi="Arial" w:cs="Arial"/>
        </w:rPr>
      </w:pPr>
    </w:p>
    <w:p w:rsidR="00DE2752" w:rsidRDefault="00DE2752" w:rsidP="00A13E72">
      <w:pPr>
        <w:rPr>
          <w:rFonts w:ascii="Arial" w:hAnsi="Arial" w:cs="Arial"/>
        </w:rPr>
      </w:pPr>
    </w:p>
    <w:p w:rsidR="00DE2752" w:rsidRDefault="00DE2752" w:rsidP="00A13E72">
      <w:pPr>
        <w:rPr>
          <w:rFonts w:ascii="Arial" w:hAnsi="Arial" w:cs="Arial"/>
        </w:rPr>
      </w:pPr>
      <w:bookmarkStart w:id="0" w:name="_GoBack"/>
      <w:bookmarkEnd w:id="0"/>
    </w:p>
    <w:p w:rsidR="0066102A" w:rsidRDefault="0066102A" w:rsidP="00A13E72">
      <w:pPr>
        <w:rPr>
          <w:rFonts w:ascii="Arial" w:hAnsi="Arial" w:cs="Arial"/>
        </w:rPr>
      </w:pPr>
    </w:p>
    <w:p w:rsidR="002B0930" w:rsidRPr="0066102A" w:rsidRDefault="00FE384A" w:rsidP="0066102A">
      <w:pPr>
        <w:rPr>
          <w:rFonts w:ascii="Arial" w:hAnsi="Arial" w:cs="Arial"/>
        </w:rPr>
      </w:pPr>
      <w:r w:rsidRPr="00FE384A">
        <w:rPr>
          <w:rFonts w:ascii="Arial" w:hAnsi="Arial" w:cs="Arial"/>
        </w:rPr>
        <w:t>*</w:t>
      </w:r>
      <w:r w:rsidR="001D20D3">
        <w:rPr>
          <w:rFonts w:ascii="Arial" w:hAnsi="Arial" w:cs="Arial"/>
        </w:rPr>
        <w:t>Proszę zaznaczyć jedno lub więcej szkoleń np. przez podkreślenie lub pogrubienie daty i tematu szkolenia.</w:t>
      </w:r>
    </w:p>
    <w:sectPr w:rsidR="002B0930" w:rsidRPr="0066102A" w:rsidSect="00BD3F74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9F" w:rsidRDefault="009B739F" w:rsidP="00FE384A">
      <w:r>
        <w:separator/>
      </w:r>
    </w:p>
  </w:endnote>
  <w:endnote w:type="continuationSeparator" w:id="0">
    <w:p w:rsidR="009B739F" w:rsidRDefault="009B739F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9F" w:rsidRDefault="009B739F" w:rsidP="00FE384A">
      <w:r>
        <w:separator/>
      </w:r>
    </w:p>
  </w:footnote>
  <w:footnote w:type="continuationSeparator" w:id="0">
    <w:p w:rsidR="009B739F" w:rsidRDefault="009B739F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413BFE" w:rsidP="00FE384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83181" wp14:editId="307019FA">
          <wp:simplePos x="0" y="0"/>
          <wp:positionH relativeFrom="column">
            <wp:posOffset>-8890</wp:posOffset>
          </wp:positionH>
          <wp:positionV relativeFrom="paragraph">
            <wp:posOffset>124460</wp:posOffset>
          </wp:positionV>
          <wp:extent cx="5753100" cy="628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307EC5"/>
    <w:rsid w:val="003120BE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D1F2B"/>
    <w:rsid w:val="004F11FA"/>
    <w:rsid w:val="00515D7C"/>
    <w:rsid w:val="00517399"/>
    <w:rsid w:val="00521C17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50935"/>
    <w:rsid w:val="0066102A"/>
    <w:rsid w:val="006824FF"/>
    <w:rsid w:val="006834B0"/>
    <w:rsid w:val="0068520F"/>
    <w:rsid w:val="00691EE4"/>
    <w:rsid w:val="0069462D"/>
    <w:rsid w:val="006C0E43"/>
    <w:rsid w:val="006C7269"/>
    <w:rsid w:val="006D308C"/>
    <w:rsid w:val="006F6AF7"/>
    <w:rsid w:val="006F73B5"/>
    <w:rsid w:val="0070619E"/>
    <w:rsid w:val="00706A84"/>
    <w:rsid w:val="0072220F"/>
    <w:rsid w:val="0072474F"/>
    <w:rsid w:val="00732A0E"/>
    <w:rsid w:val="00752151"/>
    <w:rsid w:val="00753F4B"/>
    <w:rsid w:val="00763226"/>
    <w:rsid w:val="00782B05"/>
    <w:rsid w:val="007866EA"/>
    <w:rsid w:val="007B4403"/>
    <w:rsid w:val="007B5B09"/>
    <w:rsid w:val="007C3D56"/>
    <w:rsid w:val="007D1521"/>
    <w:rsid w:val="007E6623"/>
    <w:rsid w:val="007F7213"/>
    <w:rsid w:val="0080317D"/>
    <w:rsid w:val="0082583C"/>
    <w:rsid w:val="00851721"/>
    <w:rsid w:val="00851B13"/>
    <w:rsid w:val="00864F37"/>
    <w:rsid w:val="008671AE"/>
    <w:rsid w:val="008700C7"/>
    <w:rsid w:val="008C5D73"/>
    <w:rsid w:val="008F1F3B"/>
    <w:rsid w:val="009014CE"/>
    <w:rsid w:val="00911855"/>
    <w:rsid w:val="009231C1"/>
    <w:rsid w:val="00967027"/>
    <w:rsid w:val="009A26D8"/>
    <w:rsid w:val="009A5450"/>
    <w:rsid w:val="009A7A61"/>
    <w:rsid w:val="009B739F"/>
    <w:rsid w:val="009C184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214F7"/>
    <w:rsid w:val="00B23011"/>
    <w:rsid w:val="00B32F82"/>
    <w:rsid w:val="00B44705"/>
    <w:rsid w:val="00B46A29"/>
    <w:rsid w:val="00B505A6"/>
    <w:rsid w:val="00B5535A"/>
    <w:rsid w:val="00B93383"/>
    <w:rsid w:val="00B96092"/>
    <w:rsid w:val="00B96249"/>
    <w:rsid w:val="00BA7376"/>
    <w:rsid w:val="00BD22F7"/>
    <w:rsid w:val="00BD3F74"/>
    <w:rsid w:val="00BD6BA7"/>
    <w:rsid w:val="00BE0C8F"/>
    <w:rsid w:val="00C105DC"/>
    <w:rsid w:val="00C452E1"/>
    <w:rsid w:val="00C7630C"/>
    <w:rsid w:val="00C834CA"/>
    <w:rsid w:val="00C85872"/>
    <w:rsid w:val="00C87B43"/>
    <w:rsid w:val="00C91FD5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A6409"/>
    <w:rsid w:val="00DC0DFF"/>
    <w:rsid w:val="00DD5CCA"/>
    <w:rsid w:val="00DE2752"/>
    <w:rsid w:val="00E018DF"/>
    <w:rsid w:val="00E3288F"/>
    <w:rsid w:val="00E43150"/>
    <w:rsid w:val="00E435D4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20AE5"/>
    <w:rsid w:val="00F21353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yska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3</cp:revision>
  <cp:lastPrinted>2015-11-06T14:25:00Z</cp:lastPrinted>
  <dcterms:created xsi:type="dcterms:W3CDTF">2017-09-22T11:53:00Z</dcterms:created>
  <dcterms:modified xsi:type="dcterms:W3CDTF">2017-09-22T11:54:00Z</dcterms:modified>
</cp:coreProperties>
</file>