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A1" w:rsidRPr="006E64F3" w:rsidRDefault="007552A1" w:rsidP="00A92B6E">
      <w:pPr>
        <w:pStyle w:val="Nagwek1"/>
        <w:jc w:val="center"/>
        <w:rPr>
          <w:rFonts w:ascii="Cambria" w:hAnsi="Cambria"/>
          <w:sz w:val="22"/>
          <w:szCs w:val="22"/>
        </w:rPr>
      </w:pPr>
      <w:r w:rsidRPr="006E64F3">
        <w:rPr>
          <w:rFonts w:ascii="Cambria" w:hAnsi="Cambria"/>
          <w:sz w:val="22"/>
          <w:szCs w:val="22"/>
        </w:rPr>
        <w:t>Wzór karty oceny formalno-merytorycznej wniosku o dofin</w:t>
      </w:r>
      <w:r w:rsidR="00A92B6E">
        <w:rPr>
          <w:rFonts w:ascii="Cambria" w:hAnsi="Cambria"/>
          <w:sz w:val="22"/>
          <w:szCs w:val="22"/>
        </w:rPr>
        <w:t>ansowanie projektu konkursowego</w:t>
      </w:r>
      <w:r w:rsidR="00A92B6E">
        <w:rPr>
          <w:rFonts w:ascii="Cambria" w:hAnsi="Cambria"/>
          <w:sz w:val="22"/>
          <w:szCs w:val="22"/>
        </w:rPr>
        <w:br/>
      </w:r>
      <w:r w:rsidRPr="006E64F3">
        <w:rPr>
          <w:rFonts w:ascii="Cambria" w:hAnsi="Cambria"/>
          <w:sz w:val="22"/>
          <w:szCs w:val="22"/>
        </w:rPr>
        <w:t xml:space="preserve">w ramach RPO </w:t>
      </w:r>
      <w:proofErr w:type="spellStart"/>
      <w:r w:rsidRPr="006E64F3">
        <w:rPr>
          <w:rFonts w:ascii="Cambria" w:hAnsi="Cambria"/>
          <w:sz w:val="22"/>
          <w:szCs w:val="22"/>
        </w:rPr>
        <w:t>WiM</w:t>
      </w:r>
      <w:proofErr w:type="spellEnd"/>
      <w:r w:rsidRPr="006E64F3">
        <w:rPr>
          <w:rFonts w:ascii="Cambria" w:hAnsi="Cambria"/>
          <w:sz w:val="22"/>
          <w:szCs w:val="22"/>
        </w:rPr>
        <w:t xml:space="preserve"> 2014-2020</w:t>
      </w:r>
    </w:p>
    <w:p w:rsidR="007552A1" w:rsidRPr="006E64F3" w:rsidRDefault="00A54A15" w:rsidP="007552A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72390</wp:posOffset>
            </wp:positionV>
            <wp:extent cx="5762625" cy="666750"/>
            <wp:effectExtent l="19050" t="0" r="9525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552A1" w:rsidRPr="006E64F3">
        <w:tab/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74"/>
        <w:gridCol w:w="287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7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</w:t>
            </w:r>
            <w:proofErr w:type="spellStart"/>
            <w:r w:rsidRPr="00A92B6E">
              <w:rPr>
                <w:rFonts w:ascii="Cambria" w:eastAsia="Arial Unicode MS" w:hAnsi="Cambria"/>
              </w:rPr>
              <w:t>Poddziałania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6E64F3" w:rsidRDefault="00A92B6E" w:rsidP="00F4754E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F4754E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5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</w:t>
            </w:r>
            <w:proofErr w:type="spellStart"/>
            <w:r w:rsidRPr="00A92B6E">
              <w:rPr>
                <w:rFonts w:ascii="Cambria" w:eastAsia="Arial Unicode MS" w:hAnsi="Cambria"/>
              </w:rPr>
              <w:t>kwalifikowalności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5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 przypadku projektu partnerskiego wniosek spełnia wymogi dotyczące utworzenia partnerstwa, o których mowa w art. 33 ustawy z dnia 11 lipca 2014 r. o zasadach realizacji programów w zakresie polityki spójności finansowanych w perspektywie 2014-2020 (</w:t>
            </w:r>
            <w:proofErr w:type="spellStart"/>
            <w:r w:rsidRPr="00A92B6E">
              <w:rPr>
                <w:rFonts w:ascii="Cambria" w:eastAsia="Arial Unicode MS" w:hAnsi="Cambria"/>
              </w:rPr>
              <w:t>Dz.U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5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A175A2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A175A2">
              <w:rPr>
                <w:rFonts w:ascii="Cambria" w:hAnsi="Cambria"/>
                <w:smallCaps/>
                <w:kern w:val="24"/>
              </w:rPr>
              <w:t>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7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7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A175A2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zapisami SzOOP dla danego  Działania):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>Czy projekt jest skierowany do grup docelowych z subregionu olsztyńskiego (osoby zamieszkują na obszarze subregionu w rozumieniu przepisów Kodeksu Cywilnego)?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6E64F3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0428BC">
              <w:rPr>
                <w:rFonts w:ascii="Cambria" w:eastAsia="Arial Unicode MS" w:hAnsi="Cambria"/>
              </w:rPr>
              <w:t>Wnioskodawca lub Partner (o ile dotyczy) na dzień złożenia wniosku o dofinansowanie posiada co najmniej roczne doświadczenie w prowadzeniu działalności w obszarze, którego dotyczy projekt, np. promocji zatrudnienia, łagodzenia skutków bezrobocia i aktywizacji zawodowej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A92B6E" w:rsidRDefault="000428BC" w:rsidP="00C012E9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0428BC">
              <w:rPr>
                <w:rFonts w:ascii="Cambria" w:eastAsia="Arial Unicode MS" w:hAnsi="Cambria"/>
              </w:rPr>
              <w:t>grupę docelową projektu w proporcji co najmniej 10% ogółu uczestników, stanowią osoby  bierne zawodowo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6E64F3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0428BC">
              <w:rPr>
                <w:rFonts w:ascii="Cambria" w:eastAsia="Arial Unicode MS" w:hAnsi="Cambria"/>
              </w:rPr>
              <w:t>Wnioskodawca w okresie realizacji projektu prowadzi biuro projektu w subregionie, na terenie kt</w:t>
            </w:r>
            <w:r>
              <w:rPr>
                <w:rFonts w:ascii="Cambria" w:eastAsia="Arial Unicode MS" w:hAnsi="Cambria"/>
              </w:rPr>
              <w:t>órego realizowane jest wsparcie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>Czy okres realizacji projektu wskazany we wniosku o dofinansowanie, na etapie ubiegania się o dofinansowanie nie przekracza 18 miesięcy?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184A58">
              <w:rPr>
                <w:rFonts w:ascii="Cambria" w:eastAsia="Arial Unicode MS" w:hAnsi="Cambria"/>
              </w:rPr>
              <w:t>Czy Wnioskodawca złożył maksymalnie 1 wniosek w ramach danej rundy konkursowej (kryterium to nie dotyczy występowania w partnerstwie)? Dopuszcza się ponowne złożenie poprawionego wniosku po jego odrzuceniu na etapie oceny formalnej, merytorycznej lub formalno-merytorycznej.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0428BC" w:rsidRPr="006E64F3" w:rsidRDefault="000428BC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="00184A58">
              <w:rPr>
                <w:rFonts w:ascii="Cambria" w:eastAsia="Arial Unicode MS" w:hAnsi="Cambria"/>
              </w:rPr>
              <w:t>p</w:t>
            </w:r>
            <w:r w:rsidR="00184A58" w:rsidRPr="00184A58">
              <w:rPr>
                <w:rFonts w:ascii="Cambria" w:eastAsia="Arial Unicode MS" w:hAnsi="Cambria"/>
              </w:rPr>
              <w:t>rojekt przewiduje dla każdego uczestnika opracowanie lub aktualizację Indywidualnego Planu Działania (o którym mowa w art. 2 ust. 1 pkt. 10a i art. 34a ustawy o promocji zatrudnienia i instytucjach rynku pracy) lub innego dokumentu</w:t>
            </w:r>
            <w:r w:rsidR="00184A58">
              <w:rPr>
                <w:rFonts w:ascii="Cambria" w:eastAsia="Arial Unicode MS" w:hAnsi="Cambria"/>
              </w:rPr>
              <w:t xml:space="preserve"> pełniącego analogiczną funkcję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8</w:t>
            </w:r>
            <w:r w:rsidRPr="006E64F3">
              <w:rPr>
                <w:rFonts w:ascii="Cambria" w:hAnsi="Cambria" w:cs="Calibri"/>
              </w:rPr>
              <w:t>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184A58" w:rsidRPr="00184A58" w:rsidRDefault="00184A58" w:rsidP="00184A58">
            <w:pPr>
              <w:ind w:left="33"/>
              <w:rPr>
                <w:rFonts w:ascii="Cambria" w:eastAsia="Arial Unicode MS" w:hAnsi="Cambria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Pr="00184A58">
              <w:rPr>
                <w:rFonts w:ascii="Cambria" w:eastAsia="Arial Unicode MS" w:hAnsi="Cambria"/>
              </w:rPr>
              <w:t>projekt ukierunkowany jest na kompleksowe wsparcie dla osób poprzez zastosowanie łącznie, co najmniej 3 instrumentów wsparcia (z katalogu form wsparcia wskazanego w Regulaminie konku</w:t>
            </w:r>
            <w:r>
              <w:rPr>
                <w:rFonts w:ascii="Cambria" w:eastAsia="Arial Unicode MS" w:hAnsi="Cambria"/>
              </w:rPr>
              <w:t xml:space="preserve">rsu) w tym obligatoryjnie: </w:t>
            </w:r>
            <w:r w:rsidRPr="00184A58">
              <w:rPr>
                <w:rFonts w:ascii="Cambria" w:eastAsia="Arial Unicode MS" w:hAnsi="Cambria"/>
              </w:rPr>
              <w:t xml:space="preserve">poradnictwo zawodowe obejmujące pomoc w określeniu drogi </w:t>
            </w:r>
            <w:proofErr w:type="spellStart"/>
            <w:r w:rsidRPr="00184A58">
              <w:rPr>
                <w:rFonts w:ascii="Cambria" w:eastAsia="Arial Unicode MS" w:hAnsi="Cambria"/>
              </w:rPr>
              <w:t>rozwoju</w:t>
            </w:r>
            <w:proofErr w:type="spellEnd"/>
            <w:r w:rsidRPr="00184A58">
              <w:rPr>
                <w:rFonts w:ascii="Cambria" w:eastAsia="Arial Unicode MS" w:hAnsi="Cambria"/>
              </w:rPr>
              <w:t xml:space="preserve"> zawodowego, zgodnie ze zidentyfikowanymi potrzebami oraz pośrednictwo pracy</w:t>
            </w:r>
            <w:r w:rsidRPr="000428BC">
              <w:rPr>
                <w:rFonts w:ascii="Cambria" w:eastAsia="Arial Unicode MS" w:hAnsi="Cambria"/>
              </w:rPr>
              <w:t>?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9</w:t>
            </w:r>
            <w:r w:rsidRPr="006E64F3">
              <w:rPr>
                <w:rFonts w:ascii="Cambria" w:hAnsi="Cambria" w:cs="Calibri"/>
              </w:rPr>
              <w:t>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184A58" w:rsidRPr="006E64F3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184A58">
              <w:rPr>
                <w:rFonts w:ascii="Cambria" w:eastAsia="Arial Unicode MS" w:hAnsi="Cambria"/>
              </w:rPr>
              <w:t xml:space="preserve">projekt uwzględnia założenie, iż w przypadku realizacji </w:t>
            </w:r>
            <w:proofErr w:type="spellStart"/>
            <w:r w:rsidRPr="00184A58">
              <w:rPr>
                <w:rFonts w:ascii="Cambria" w:eastAsia="Arial Unicode MS" w:hAnsi="Cambria"/>
              </w:rPr>
              <w:t>usług</w:t>
            </w:r>
            <w:proofErr w:type="spellEnd"/>
            <w:r w:rsidRPr="00184A58">
              <w:rPr>
                <w:rFonts w:ascii="Cambria" w:eastAsia="Arial Unicode MS" w:hAnsi="Cambria"/>
              </w:rPr>
              <w:t xml:space="preserve"> szkoleniowych, będą one realizowane przez instytucje posiadające wpis do Rejestru Instytucji Szkoleniowych, prowadzone</w:t>
            </w:r>
            <w:r>
              <w:rPr>
                <w:rFonts w:ascii="Cambria" w:eastAsia="Arial Unicode MS" w:hAnsi="Cambria"/>
              </w:rPr>
              <w:t>go przez Wojewódzki Urząd Pracy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75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476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10</w:t>
            </w:r>
            <w:r w:rsidRPr="006E64F3">
              <w:rPr>
                <w:rFonts w:ascii="Cambria" w:hAnsi="Cambria" w:cs="Calibri"/>
              </w:rPr>
              <w:t>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184A58" w:rsidRPr="00A92B6E" w:rsidRDefault="00184A58" w:rsidP="00184A58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184A58">
              <w:rPr>
                <w:rFonts w:ascii="Cambria" w:eastAsia="Arial Unicode MS" w:hAnsi="Cambria"/>
              </w:rPr>
              <w:t>w projekcie uwzględniającym wsparcie w postaci zatrudnienia wspomaganego, niepełnosprawnym uczestnikom za</w:t>
            </w:r>
            <w:r>
              <w:rPr>
                <w:rFonts w:ascii="Cambria" w:eastAsia="Arial Unicode MS" w:hAnsi="Cambria"/>
              </w:rPr>
              <w:t>pewniono wsparcie trenera pracy</w:t>
            </w:r>
            <w:r w:rsidRPr="00A92B6E">
              <w:rPr>
                <w:rFonts w:ascii="Cambria" w:eastAsia="Arial Unicode MS" w:hAnsi="Cambria"/>
              </w:rPr>
              <w:t>?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75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476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11</w:t>
            </w:r>
            <w:r w:rsidRPr="006E64F3">
              <w:rPr>
                <w:rFonts w:ascii="Cambria" w:hAnsi="Cambria" w:cs="Calibri"/>
              </w:rPr>
              <w:t>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184A58" w:rsidRPr="00184A58" w:rsidRDefault="00184A58" w:rsidP="00184A58">
            <w:pPr>
              <w:autoSpaceDE w:val="0"/>
              <w:autoSpaceDN w:val="0"/>
              <w:adjustRightInd w:val="0"/>
              <w:rPr>
                <w:rFonts w:ascii="Cambria" w:eastAsia="Arial Unicode MS" w:hAnsi="Cambria"/>
              </w:rPr>
            </w:pPr>
            <w:r w:rsidRPr="00A92B6E">
              <w:rPr>
                <w:rFonts w:ascii="Cambria" w:eastAsia="Arial Unicode MS" w:hAnsi="Cambria"/>
              </w:rPr>
              <w:t xml:space="preserve">Czy </w:t>
            </w:r>
            <w:r w:rsidRPr="00184A58">
              <w:rPr>
                <w:rFonts w:ascii="Cambria" w:eastAsia="Arial Unicode MS" w:hAnsi="Cambria"/>
              </w:rPr>
              <w:t>projekt zakłada:</w:t>
            </w:r>
          </w:p>
          <w:p w:rsidR="00184A58" w:rsidRPr="00184A58" w:rsidRDefault="00184A58" w:rsidP="00184A58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ind w:left="433" w:hanging="284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dla osób niepełnosprawnych – wskaźnik efektywności zatrudnieniowej na poziomie co najmniej 33%.</w:t>
            </w:r>
          </w:p>
          <w:p w:rsidR="00184A58" w:rsidRPr="00184A58" w:rsidRDefault="00184A58" w:rsidP="00184A58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ind w:left="433" w:hanging="284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dla osób długotrwale bezrobotnych – wskaźnik efektywności zatrudnieniowej na poziomie co najmniej 30%.</w:t>
            </w:r>
          </w:p>
          <w:p w:rsidR="00184A58" w:rsidRPr="00184A58" w:rsidRDefault="00184A58" w:rsidP="00184A58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ind w:left="433" w:hanging="284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dla osób o niskich kwalifikacjach – wskaźnik efektywności zatrudnieniowej na poziomie co najmniej 29%.</w:t>
            </w:r>
          </w:p>
          <w:p w:rsidR="00184A58" w:rsidRPr="00184A58" w:rsidRDefault="00184A58" w:rsidP="00184A58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ind w:left="433" w:hanging="284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dla kobiet – wskaźnik efektywności zatrudnieniowej na poziomie co najmniej 39%.</w:t>
            </w:r>
          </w:p>
          <w:p w:rsidR="00184A58" w:rsidRPr="00184A58" w:rsidRDefault="00184A58" w:rsidP="00184A58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ind w:left="433" w:hanging="284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184A58">
              <w:rPr>
                <w:rFonts w:ascii="Cambria" w:eastAsia="Arial Unicode MS" w:hAnsi="Cambria"/>
              </w:rPr>
              <w:t>dla osób w wieku 50 lat i więcej – wskaźnik efektywności zatrudnieniowej na poziomie co najmniej 33%?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8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12</w:t>
            </w:r>
            <w:r w:rsidRPr="006E64F3">
              <w:rPr>
                <w:rFonts w:ascii="Cambria" w:hAnsi="Cambria" w:cs="Calibri"/>
              </w:rPr>
              <w:t>.</w:t>
            </w:r>
          </w:p>
        </w:tc>
        <w:tc>
          <w:tcPr>
            <w:tcW w:w="10495" w:type="dxa"/>
            <w:gridSpan w:val="15"/>
            <w:shd w:val="clear" w:color="auto" w:fill="FFFFFF"/>
            <w:vAlign w:val="center"/>
          </w:tcPr>
          <w:p w:rsidR="00184A58" w:rsidRPr="00184A58" w:rsidRDefault="00184A58" w:rsidP="00184A58">
            <w:pPr>
              <w:ind w:left="33"/>
              <w:rPr>
                <w:rFonts w:ascii="Cambria" w:eastAsia="Arial Unicode MS" w:hAnsi="Cambria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Pr="00184A58">
              <w:rPr>
                <w:rFonts w:ascii="Cambria" w:eastAsia="Arial Unicode MS" w:hAnsi="Cambria"/>
              </w:rPr>
              <w:t>szkolenia przewidziane w projekcie spełniają co najmniej jeden z następujących warunków:</w:t>
            </w:r>
          </w:p>
          <w:p w:rsidR="00184A58" w:rsidRPr="00184A58" w:rsidRDefault="00184A58" w:rsidP="00184A58">
            <w:pPr>
              <w:ind w:left="33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a.  kończą się egzaminem zewnętrznym i uzyskaniem certyfikatu potwierdzającego uzyskane kwalifikacje i/lub</w:t>
            </w:r>
          </w:p>
          <w:p w:rsidR="00184A58" w:rsidRPr="00184A58" w:rsidRDefault="00184A58" w:rsidP="00184A58">
            <w:pPr>
              <w:ind w:left="33"/>
              <w:rPr>
                <w:rFonts w:ascii="Cambria" w:eastAsia="Arial Unicode MS" w:hAnsi="Cambria"/>
              </w:rPr>
            </w:pPr>
            <w:r w:rsidRPr="00184A58">
              <w:rPr>
                <w:rFonts w:ascii="Cambria" w:eastAsia="Arial Unicode MS" w:hAnsi="Cambria"/>
              </w:rPr>
              <w:t>b. kończą się uzyskaniem uprawnień do wykonywania zawodu, unormowanych rozporządzeniem właściwego ministra/lub</w:t>
            </w:r>
          </w:p>
          <w:p w:rsidR="00184A58" w:rsidRPr="00184A58" w:rsidRDefault="00184A58" w:rsidP="00184A58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184A58">
              <w:rPr>
                <w:rFonts w:ascii="Cambria" w:eastAsia="Arial Unicode MS" w:hAnsi="Cambria"/>
              </w:rPr>
              <w:t>c. są prowadzone w oparciu o certyfikowane programy nauczania (ze wskazaniem instytucji certyfikującej dany program nauczania). Instytucja certyfikująca jest instytucją zewnętrzną w stosunku do podmiotu przeprowadzającego szkolenie</w:t>
            </w:r>
            <w:r w:rsidRPr="000428BC">
              <w:rPr>
                <w:rFonts w:ascii="Cambria" w:eastAsia="Arial Unicode MS" w:hAnsi="Cambria"/>
              </w:rPr>
              <w:t>?</w:t>
            </w:r>
          </w:p>
        </w:tc>
      </w:tr>
      <w:tr w:rsidR="00184A58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75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476" w:type="dxa"/>
            <w:gridSpan w:val="4"/>
            <w:shd w:val="clear" w:color="auto" w:fill="FFFFFF"/>
            <w:vAlign w:val="center"/>
          </w:tcPr>
          <w:p w:rsidR="00184A58" w:rsidRPr="006E64F3" w:rsidRDefault="00184A58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A175A2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A175A2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7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7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7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A175A2">
            <w:pPr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C012E9" w:rsidRDefault="00C012E9" w:rsidP="00C012E9">
            <w:pPr>
              <w:pStyle w:val="Defaul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cross-financingu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Poddziałania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>?</w:t>
            </w:r>
          </w:p>
          <w:p w:rsidR="007552A1" w:rsidRPr="006E64F3" w:rsidRDefault="007552A1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C012E9" w:rsidRDefault="00C012E9" w:rsidP="00C012E9">
            <w:pPr>
              <w:pStyle w:val="Defaul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cross-financing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) jako % wydatków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kwalifikowalnych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Poddziałania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>?</w:t>
            </w:r>
          </w:p>
          <w:p w:rsidR="007552A1" w:rsidRPr="006E64F3" w:rsidRDefault="007552A1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C012E9" w:rsidRDefault="00C012E9" w:rsidP="00C012E9">
            <w:pPr>
              <w:pStyle w:val="Defaul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kwalifikowalnych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jest zgodny 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Poddziałania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>?</w:t>
            </w:r>
          </w:p>
          <w:p w:rsidR="007552A1" w:rsidRPr="006E64F3" w:rsidRDefault="007552A1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4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5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4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4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3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3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75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3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3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3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4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 xml:space="preserve">zrównoważonego </w:t>
            </w:r>
            <w:proofErr w:type="spellStart"/>
            <w:r>
              <w:rPr>
                <w:rFonts w:ascii="Cambria" w:hAnsi="Cambria" w:cs="Calibri"/>
                <w:color w:val="auto"/>
                <w:lang w:eastAsia="ar-SA"/>
              </w:rPr>
              <w:t>rozwoju</w:t>
            </w:r>
            <w:proofErr w:type="spellEnd"/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F4754E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>rojekt jest zgodny z właściwym prawodawstwem krajowym, w tym z ustawą z dnia 29 stycznia 2004 r. Prawo Zamówień Publicznych (Dz. U. z 2013 r. poz. 907, z późn.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proofErr w:type="spellStart"/>
            <w:r>
              <w:rPr>
                <w:rFonts w:ascii="Cambria" w:hAnsi="Cambria"/>
                <w:szCs w:val="20"/>
              </w:rPr>
              <w:t>minimis</w:t>
            </w:r>
            <w:proofErr w:type="spellEnd"/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4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AA66ED" w:rsidRPr="006E64F3" w:rsidTr="00AA66ED">
        <w:tblPrEx>
          <w:tblCellMar>
            <w:left w:w="108" w:type="dxa"/>
            <w:right w:w="108" w:type="dxa"/>
          </w:tblCellMar>
          <w:tblLook w:val="01E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AA66ED" w:rsidRPr="006E64F3" w:rsidRDefault="00AA66ED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AA66ED" w:rsidRPr="006E64F3" w:rsidRDefault="00AA66ED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AA66ED" w:rsidRPr="006E64F3" w:rsidRDefault="00AA66ED" w:rsidP="009223F4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5"/>
            <w:shd w:val="clear" w:color="auto" w:fill="auto"/>
            <w:vAlign w:val="center"/>
          </w:tcPr>
          <w:p w:rsidR="00AA66ED" w:rsidRPr="006E64F3" w:rsidRDefault="00AA66ED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</w:t>
            </w:r>
            <w:r w:rsidR="005E329C">
              <w:rPr>
                <w:rFonts w:ascii="Cambria" w:eastAsia="Arial Unicode MS" w:hAnsi="Cambria"/>
              </w:rPr>
              <w:t xml:space="preserve"> 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 w:rsidRPr="006E64F3">
              <w:rPr>
                <w:rFonts w:ascii="Cambria" w:eastAsia="Arial Unicode MS" w:hAnsi="Cambria"/>
              </w:rPr>
              <w:t xml:space="preserve">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A175A2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A175A2">
              <w:rPr>
                <w:rFonts w:ascii="Cambria" w:hAnsi="Cambria"/>
                <w:smallCaps/>
                <w:kern w:val="24"/>
              </w:rPr>
              <w:t>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8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7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2"/>
          <w:wBefore w:w="250" w:type="dxa"/>
        </w:trPr>
        <w:tc>
          <w:tcPr>
            <w:tcW w:w="11059" w:type="dxa"/>
            <w:gridSpan w:val="17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</w:t>
            </w:r>
            <w:r w:rsidR="005E329C">
              <w:rPr>
                <w:rFonts w:ascii="Cambria" w:hAnsi="Cambria"/>
                <w:b/>
                <w:bCs/>
                <w:sz w:val="20"/>
                <w:szCs w:val="18"/>
              </w:rPr>
              <w:t xml:space="preserve"> 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 w:rsidR="005E329C">
              <w:rPr>
                <w:rFonts w:ascii="Cambria" w:hAnsi="Cambria"/>
                <w:b/>
                <w:bCs/>
                <w:sz w:val="20"/>
                <w:szCs w:val="18"/>
              </w:rPr>
              <w:t xml:space="preserve"> ZEROJEDYNKOWYCH (WYPEŁNIĆ</w:t>
            </w:r>
            <w:r w:rsidR="005E329C">
              <w:rPr>
                <w:rFonts w:ascii="Cambria" w:hAnsi="Cambria"/>
                <w:b/>
                <w:bCs/>
                <w:sz w:val="20"/>
                <w:szCs w:val="18"/>
              </w:rPr>
              <w:br/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A175A2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 xml:space="preserve"> –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6E64F3">
              <w:rPr>
                <w:rFonts w:ascii="Cambria" w:hAnsi="Cambria"/>
                <w:bCs/>
                <w:sz w:val="18"/>
                <w:szCs w:val="18"/>
              </w:rPr>
              <w:t xml:space="preserve">Nr części wniosku o dofinansowanie projektu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A175A2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uzasadnienie należy podać w części </w:t>
            </w:r>
            <w:r w:rsidR="00A175A2">
              <w:rPr>
                <w:rFonts w:ascii="Cambria" w:hAnsi="Cambria"/>
                <w:sz w:val="18"/>
                <w:szCs w:val="18"/>
              </w:rPr>
              <w:t>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E50F72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lastRenderedPageBreak/>
              <w:t>Część 3.1</w:t>
            </w:r>
          </w:p>
          <w:p w:rsidR="007552A1" w:rsidRPr="00E50F72" w:rsidRDefault="00C012E9" w:rsidP="00C012E9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E50F72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E50F72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E50F72" w:rsidRDefault="00920657" w:rsidP="00C012E9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E50F72">
              <w:rPr>
                <w:rFonts w:ascii="Cambria" w:hAnsi="Cambria" w:cs="Calibri"/>
                <w:b/>
              </w:rPr>
              <w:t>15</w:t>
            </w:r>
            <w:r w:rsidR="007552A1" w:rsidRPr="00E50F72">
              <w:rPr>
                <w:rFonts w:ascii="Cambria" w:hAnsi="Cambria" w:cs="Calibri"/>
                <w:b/>
              </w:rPr>
              <w:t>/</w:t>
            </w:r>
            <w:r w:rsidRPr="00E50F72">
              <w:rPr>
                <w:rFonts w:ascii="Cambria" w:hAnsi="Cambria" w:cs="Calibri"/>
                <w:b/>
              </w:rPr>
              <w:t>9</w:t>
            </w:r>
          </w:p>
          <w:p w:rsidR="007552A1" w:rsidRPr="00E50F72" w:rsidRDefault="007552A1" w:rsidP="00C012E9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E50F72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E50F72" w:rsidRDefault="00C012E9" w:rsidP="00920657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E50F72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E50F72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Pr="00E50F72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E50F72">
              <w:rPr>
                <w:rFonts w:ascii="Cambria" w:hAnsi="Cambria" w:cs="Calibri"/>
                <w:b/>
              </w:rPr>
              <w:t>15/9</w:t>
            </w:r>
          </w:p>
          <w:p w:rsidR="00920657" w:rsidRPr="00E50F72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E50F72">
              <w:rPr>
                <w:rFonts w:ascii="Cambria" w:hAnsi="Cambria" w:cs="Calibri"/>
                <w:b/>
              </w:rPr>
              <w:t>albo</w:t>
            </w:r>
          </w:p>
          <w:p w:rsidR="007552A1" w:rsidRPr="00E50F72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hAnsi="Cambria" w:cs="Calibri"/>
                <w:b/>
              </w:rPr>
              <w:t>(10/6)*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E50F72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E50F72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E50F72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E50F72" w:rsidTr="008E0E80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E50F72" w:rsidRDefault="00920657" w:rsidP="008E0E80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E50F72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E50F72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E50F72" w:rsidRDefault="00C012E9" w:rsidP="00920657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E50F72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E50F72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E50F72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E50F72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7552A1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920657" w:rsidRPr="00E50F72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E50F72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E50F72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eastAsia="Arial Unicode MS" w:hAnsi="Cambria" w:cs="Calibri"/>
                <w:b/>
              </w:rPr>
              <w:t>20</w:t>
            </w:r>
            <w:r w:rsidR="007552A1" w:rsidRPr="00E50F72">
              <w:rPr>
                <w:rFonts w:ascii="Cambria" w:eastAsia="Arial Unicode MS" w:hAnsi="Cambria" w:cs="Calibri"/>
                <w:b/>
              </w:rPr>
              <w:t>/</w:t>
            </w:r>
            <w:r w:rsidRPr="00E50F72"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E50F72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E50F72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E50F72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E50F72" w:rsidRDefault="00920657" w:rsidP="00920657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Adekwatność potencjału Wnioskodawcy i Partnerów (o ile dotyczy) oraz sposobu zarządzania projektem.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E50F72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hAnsi="Cambria" w:cs="Calibri"/>
                <w:b/>
              </w:rPr>
              <w:t>15</w:t>
            </w:r>
            <w:r w:rsidR="007552A1" w:rsidRPr="00E50F72">
              <w:rPr>
                <w:rFonts w:ascii="Cambria" w:hAnsi="Cambria" w:cs="Calibri"/>
                <w:b/>
              </w:rPr>
              <w:t>/</w:t>
            </w:r>
            <w:r w:rsidRPr="00E50F72"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E50F72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E50F72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E50F72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  <w:r w:rsidR="00E50F72">
              <w:rPr>
                <w:rFonts w:ascii="Cambria" w:hAnsi="Cambria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E50F72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 w:rsidRPr="00E50F72">
              <w:rPr>
                <w:rFonts w:ascii="Cambria" w:hAnsi="Cambria" w:cs="Calibri"/>
                <w:b/>
              </w:rPr>
              <w:t>15</w:t>
            </w:r>
            <w:r w:rsidR="007552A1" w:rsidRPr="00E50F72">
              <w:rPr>
                <w:rFonts w:ascii="Cambria" w:hAnsi="Cambria" w:cs="Calibri"/>
                <w:b/>
              </w:rPr>
              <w:t>/</w:t>
            </w:r>
            <w:r w:rsidRPr="00E50F72"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E50F72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E50F72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E50F72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E50F72" w:rsidRDefault="00920657" w:rsidP="00C012E9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E50F72">
              <w:rPr>
                <w:rFonts w:ascii="Cambria" w:hAnsi="Cambria"/>
                <w:bCs/>
                <w:sz w:val="18"/>
                <w:szCs w:val="18"/>
              </w:rPr>
              <w:t>Prawidłowość budżetu projektu.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 w:rsidRPr="00E50F72">
              <w:rPr>
                <w:rFonts w:ascii="Cambria" w:hAnsi="Cambria" w:cs="Calibri"/>
                <w:b/>
              </w:rPr>
              <w:t>20</w:t>
            </w:r>
            <w:r w:rsidR="007552A1" w:rsidRPr="00E50F72">
              <w:rPr>
                <w:rFonts w:ascii="Cambria" w:hAnsi="Cambria" w:cs="Calibri"/>
                <w:b/>
              </w:rPr>
              <w:t>/</w:t>
            </w:r>
            <w:r w:rsidRPr="00E50F72"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 xml:space="preserve">Pola poniżej uzupełnia IOK zgodnie z zapisami SzOOP dla danego Działania </w:t>
            </w:r>
          </w:p>
          <w:p w:rsidR="007552A1" w:rsidRPr="006E64F3" w:rsidDel="00701ECB" w:rsidRDefault="007552A1" w:rsidP="00C012E9">
            <w:pPr>
              <w:pStyle w:val="Tekstprzypisudolnego"/>
              <w:rPr>
                <w:rFonts w:ascii="Cambria" w:hAnsi="Cambria"/>
                <w:bCs/>
              </w:rPr>
            </w:pP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750B25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1: </w:t>
            </w:r>
            <w:r w:rsidR="009914F2" w:rsidRPr="009914F2">
              <w:rPr>
                <w:rFonts w:ascii="Cambria" w:hAnsi="Cambria"/>
                <w:bCs/>
              </w:rPr>
              <w:t>Projekt jest komplementarny ze wsparciem realizowanym w ramach innych niż EFS środków pomocowych Unii Europejskiej</w:t>
            </w:r>
          </w:p>
          <w:p w:rsidR="007552A1" w:rsidRPr="006E64F3" w:rsidDel="00701ECB" w:rsidRDefault="007552A1" w:rsidP="00750B25">
            <w:pPr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waga punktowa:</w:t>
            </w:r>
            <w:r w:rsidRPr="009914F2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9914F2" w:rsidRPr="009914F2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750B25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</w:t>
            </w:r>
            <w:r w:rsidR="009914F2">
              <w:rPr>
                <w:rFonts w:ascii="Cambria" w:hAnsi="Cambria"/>
                <w:bCs/>
              </w:rPr>
              <w:t>2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="009914F2" w:rsidRPr="009914F2">
              <w:rPr>
                <w:rFonts w:ascii="Cambria" w:hAnsi="Cambria"/>
                <w:bCs/>
              </w:rPr>
              <w:t>Projekt jest realizowany przez wnioskodawcę posiadającego siedzibę główną na obszarze realizacji projektu</w:t>
            </w:r>
          </w:p>
          <w:p w:rsidR="007552A1" w:rsidRPr="006E64F3" w:rsidDel="00701ECB" w:rsidRDefault="007552A1" w:rsidP="00750B25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 w:rsidR="009914F2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253C4B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914F2" w:rsidRPr="006E64F3" w:rsidRDefault="009914F2" w:rsidP="00750B25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</w:t>
            </w:r>
            <w:r>
              <w:rPr>
                <w:rFonts w:ascii="Cambria" w:hAnsi="Cambria"/>
                <w:bCs/>
              </w:rPr>
              <w:t>3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Pr="009914F2">
              <w:rPr>
                <w:rFonts w:ascii="Cambria" w:hAnsi="Cambria"/>
                <w:bCs/>
              </w:rPr>
              <w:t xml:space="preserve">Projekt zapewnia wykorzystanie </w:t>
            </w:r>
            <w:proofErr w:type="spellStart"/>
            <w:r w:rsidRPr="009914F2">
              <w:rPr>
                <w:rFonts w:ascii="Cambria" w:hAnsi="Cambria"/>
                <w:bCs/>
              </w:rPr>
              <w:t>zwalidowanych</w:t>
            </w:r>
            <w:proofErr w:type="spellEnd"/>
            <w:r w:rsidRPr="009914F2">
              <w:rPr>
                <w:rFonts w:ascii="Cambria" w:hAnsi="Cambria"/>
                <w:bCs/>
              </w:rPr>
              <w:t xml:space="preserve"> rezultatów PIW EQUAL i/lub rozwiązań wypracowanych w projektach innowacyjnych PO KL</w:t>
            </w:r>
          </w:p>
          <w:p w:rsidR="009914F2" w:rsidRPr="006E64F3" w:rsidDel="00701ECB" w:rsidRDefault="009914F2" w:rsidP="00750B25">
            <w:pPr>
              <w:pStyle w:val="Tekstprzypisudolnego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253C4B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……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253C4B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……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  <w:p w:rsidR="009914F2" w:rsidRPr="006E64F3" w:rsidDel="00701ECB" w:rsidRDefault="009914F2" w:rsidP="00253C4B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253C4B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0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  <w:p w:rsidR="009914F2" w:rsidRPr="006E64F3" w:rsidDel="00701ECB" w:rsidRDefault="009914F2" w:rsidP="00253C4B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914F2" w:rsidRPr="006E64F3" w:rsidRDefault="009914F2" w:rsidP="00750B25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lastRenderedPageBreak/>
              <w:t xml:space="preserve">kryterium nr </w:t>
            </w:r>
            <w:r>
              <w:rPr>
                <w:rFonts w:ascii="Cambria" w:hAnsi="Cambria"/>
                <w:bCs/>
              </w:rPr>
              <w:t>4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Pr="009914F2">
              <w:rPr>
                <w:rFonts w:ascii="Cambria" w:hAnsi="Cambria"/>
                <w:bCs/>
              </w:rPr>
              <w:t xml:space="preserve">Projekt stanowi element zintegrowanego przedsięwzięcia rewitalizacyjnego wynikającego z </w:t>
            </w:r>
            <w:proofErr w:type="spellStart"/>
            <w:r w:rsidRPr="009914F2">
              <w:rPr>
                <w:rFonts w:ascii="Cambria" w:hAnsi="Cambria"/>
                <w:bCs/>
              </w:rPr>
              <w:t>lokalnych</w:t>
            </w:r>
            <w:proofErr w:type="spellEnd"/>
            <w:r w:rsidRPr="009914F2">
              <w:rPr>
                <w:rFonts w:ascii="Cambria" w:hAnsi="Cambria"/>
                <w:bCs/>
              </w:rPr>
              <w:t xml:space="preserve"> planów rewitalizacji miast oraz stanowi uzgodnione przedsięwzięcie, zawarte w Ponadlokalnym programie rewitalizacji sieci miast </w:t>
            </w:r>
            <w:proofErr w:type="spellStart"/>
            <w:r w:rsidRPr="009914F2">
              <w:rPr>
                <w:rFonts w:ascii="Cambria" w:hAnsi="Cambria"/>
                <w:bCs/>
              </w:rPr>
              <w:t>Cittaslow</w:t>
            </w:r>
            <w:proofErr w:type="spellEnd"/>
          </w:p>
          <w:p w:rsidR="007552A1" w:rsidRPr="006E64F3" w:rsidDel="00701ECB" w:rsidRDefault="009914F2" w:rsidP="00750B25">
            <w:pPr>
              <w:pStyle w:val="Tekstprzypisudolnego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A175A2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926ED4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926ED4">
              <w:rPr>
                <w:rFonts w:ascii="Cambria" w:hAnsi="Cambria"/>
                <w:b/>
                <w:bCs/>
              </w:rPr>
              <w:t>D i 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762"/>
        <w:gridCol w:w="683"/>
        <w:gridCol w:w="275"/>
        <w:gridCol w:w="954"/>
        <w:gridCol w:w="674"/>
        <w:gridCol w:w="126"/>
        <w:gridCol w:w="669"/>
        <w:gridCol w:w="845"/>
        <w:gridCol w:w="423"/>
        <w:gridCol w:w="1519"/>
        <w:gridCol w:w="155"/>
        <w:gridCol w:w="448"/>
        <w:gridCol w:w="549"/>
        <w:gridCol w:w="2976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CZY PROJEKT SPEŁNIA WYMAGANIA MINIMALNE (W TYM KRYTERIA MERYTORYCZNE – SPECYFICZNE OBLIGATORYJNE I MERYTORYCZNE 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ZEROJEDYNKOWE) ALBO SPEŁNIA WYMAGANIA MINIMALNE (W TYM KRYTERIA MERYTORYCZNE – SPECYFICZNE OBLIGATORYJNE) ORAZ WARUNKOWO SPEŁNIA KRYTERIA MERYTORYCZNE</w:t>
            </w:r>
            <w:r w:rsidR="005E329C">
              <w:rPr>
                <w:rFonts w:ascii="Cambria" w:hAnsi="Cambria"/>
                <w:b/>
                <w:bCs/>
                <w:sz w:val="20"/>
                <w:szCs w:val="18"/>
              </w:rPr>
              <w:t xml:space="preserve"> </w:t>
            </w:r>
            <w:r w:rsidR="005E329C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A175A2">
              <w:rPr>
                <w:rFonts w:ascii="Cambria" w:hAnsi="Cambria"/>
                <w:b/>
                <w:bCs/>
                <w:sz w:val="20"/>
                <w:szCs w:val="20"/>
              </w:rPr>
              <w:t>G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 w:rsidR="00054134">
              <w:rPr>
                <w:rFonts w:ascii="Cambria" w:hAnsi="Cambria"/>
                <w:bCs/>
                <w:sz w:val="18"/>
                <w:szCs w:val="18"/>
              </w:rPr>
              <w:t>F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C012E9">
        <w:trPr>
          <w:jc w:val="center"/>
        </w:trPr>
        <w:tc>
          <w:tcPr>
            <w:tcW w:w="144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2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4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44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4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44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4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lastRenderedPageBreak/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7552A1" w:rsidRPr="006E64F3" w:rsidRDefault="007552A1" w:rsidP="007552A1">
      <w:pPr>
        <w:rPr>
          <w:rFonts w:ascii="Cambria" w:hAnsi="Cambria"/>
          <w:i/>
        </w:rPr>
        <w:sectPr w:rsidR="007552A1" w:rsidRPr="006E64F3" w:rsidSect="00C012E9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9914F2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800" w:rsidRDefault="005A6800" w:rsidP="00A92B6E">
      <w:r>
        <w:separator/>
      </w:r>
    </w:p>
  </w:endnote>
  <w:endnote w:type="continuationSeparator" w:id="0">
    <w:p w:rsidR="005A6800" w:rsidRDefault="005A6800" w:rsidP="00A92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9697"/>
      <w:docPartObj>
        <w:docPartGallery w:val="Page Numbers (Bottom of Page)"/>
        <w:docPartUnique/>
      </w:docPartObj>
    </w:sdtPr>
    <w:sdtContent>
      <w:p w:rsidR="009914F2" w:rsidRDefault="00114BC6">
        <w:pPr>
          <w:pStyle w:val="Stopka"/>
          <w:jc w:val="right"/>
        </w:pPr>
        <w:fldSimple w:instr=" PAGE   \* MERGEFORMAT ">
          <w:r w:rsidR="00926ED4">
            <w:rPr>
              <w:noProof/>
            </w:rPr>
            <w:t>9</w:t>
          </w:r>
        </w:fldSimple>
      </w:p>
    </w:sdtContent>
  </w:sdt>
  <w:p w:rsidR="009914F2" w:rsidRDefault="009914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800" w:rsidRDefault="005A6800" w:rsidP="00A92B6E">
      <w:r>
        <w:separator/>
      </w:r>
    </w:p>
  </w:footnote>
  <w:footnote w:type="continuationSeparator" w:id="0">
    <w:p w:rsidR="005A6800" w:rsidRDefault="005A6800" w:rsidP="00A92B6E">
      <w:r>
        <w:continuationSeparator/>
      </w:r>
    </w:p>
  </w:footnote>
  <w:footnote w:id="1">
    <w:p w:rsidR="00C012E9" w:rsidRDefault="00C012E9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C012E9" w:rsidRDefault="00C012E9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2A1"/>
    <w:rsid w:val="00025A65"/>
    <w:rsid w:val="000428BC"/>
    <w:rsid w:val="00054134"/>
    <w:rsid w:val="000816D1"/>
    <w:rsid w:val="000D246A"/>
    <w:rsid w:val="000E14FD"/>
    <w:rsid w:val="00114BC6"/>
    <w:rsid w:val="00184A58"/>
    <w:rsid w:val="001B6951"/>
    <w:rsid w:val="001C006B"/>
    <w:rsid w:val="00285326"/>
    <w:rsid w:val="00296E5F"/>
    <w:rsid w:val="00297425"/>
    <w:rsid w:val="0033410D"/>
    <w:rsid w:val="00377543"/>
    <w:rsid w:val="004810F6"/>
    <w:rsid w:val="004A5497"/>
    <w:rsid w:val="004B11A2"/>
    <w:rsid w:val="00525397"/>
    <w:rsid w:val="005A6800"/>
    <w:rsid w:val="005C5882"/>
    <w:rsid w:val="005E329C"/>
    <w:rsid w:val="0063132E"/>
    <w:rsid w:val="006F70F0"/>
    <w:rsid w:val="00715E73"/>
    <w:rsid w:val="00750B25"/>
    <w:rsid w:val="007552A1"/>
    <w:rsid w:val="007A07CC"/>
    <w:rsid w:val="00870E3E"/>
    <w:rsid w:val="008B1B87"/>
    <w:rsid w:val="00902A92"/>
    <w:rsid w:val="00920657"/>
    <w:rsid w:val="00926ED4"/>
    <w:rsid w:val="0096423E"/>
    <w:rsid w:val="009914F2"/>
    <w:rsid w:val="00991924"/>
    <w:rsid w:val="00A175A2"/>
    <w:rsid w:val="00A43B29"/>
    <w:rsid w:val="00A54A15"/>
    <w:rsid w:val="00A92B6E"/>
    <w:rsid w:val="00AA66ED"/>
    <w:rsid w:val="00B46B7F"/>
    <w:rsid w:val="00B528BA"/>
    <w:rsid w:val="00BA1AB3"/>
    <w:rsid w:val="00BC12B0"/>
    <w:rsid w:val="00BF6113"/>
    <w:rsid w:val="00C012E9"/>
    <w:rsid w:val="00C04255"/>
    <w:rsid w:val="00CD24E1"/>
    <w:rsid w:val="00CD25DE"/>
    <w:rsid w:val="00D64B22"/>
    <w:rsid w:val="00D950BE"/>
    <w:rsid w:val="00DB69F3"/>
    <w:rsid w:val="00DB6B21"/>
    <w:rsid w:val="00DD6765"/>
    <w:rsid w:val="00E43126"/>
    <w:rsid w:val="00E50F72"/>
    <w:rsid w:val="00F122AC"/>
    <w:rsid w:val="00F4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2300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ksatkiewicz</cp:lastModifiedBy>
  <cp:revision>17</cp:revision>
  <dcterms:created xsi:type="dcterms:W3CDTF">2015-11-04T09:44:00Z</dcterms:created>
  <dcterms:modified xsi:type="dcterms:W3CDTF">2015-11-30T10:21:00Z</dcterms:modified>
</cp:coreProperties>
</file>